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BB00" w14:textId="77777777" w:rsidR="000C3FB5" w:rsidRPr="00EA1A18" w:rsidRDefault="000C3FB5" w:rsidP="000C3FB5">
      <w:pPr>
        <w:rPr>
          <w:rFonts w:ascii="Times New Roman" w:hAnsi="Times New Roman" w:cs="Times New Roman"/>
          <w:b/>
        </w:rPr>
      </w:pPr>
      <w:r w:rsidRPr="00EA1A18">
        <w:rPr>
          <w:rFonts w:ascii="Times New Roman" w:hAnsi="Times New Roman" w:cs="Times New Roman"/>
          <w:b/>
        </w:rPr>
        <w:t>KLAUZULA INFORMACYJNA</w:t>
      </w:r>
    </w:p>
    <w:p w14:paraId="143DC459" w14:textId="0785CF9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="002D515B">
        <w:rPr>
          <w:rFonts w:ascii="Times New Roman" w:hAnsi="Times New Roman" w:cs="Times New Roman"/>
        </w:rPr>
        <w:t xml:space="preserve"> </w:t>
      </w:r>
      <w:r w:rsidRPr="00EA1A18">
        <w:rPr>
          <w:rFonts w:ascii="Times New Roman" w:hAnsi="Times New Roman" w:cs="Times New Roman"/>
        </w:rPr>
        <w:t>(dalej: RODO) informuję, iż:</w:t>
      </w:r>
    </w:p>
    <w:p w14:paraId="20A2398A" w14:textId="3D93A6F2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1.</w:t>
      </w:r>
      <w:r w:rsidRPr="00EA1A18">
        <w:rPr>
          <w:rFonts w:ascii="Times New Roman" w:hAnsi="Times New Roman" w:cs="Times New Roman"/>
        </w:rPr>
        <w:tab/>
        <w:t xml:space="preserve">Administratorem Pani/Pana danych osobowych jest Miejski Ośrodek Pomocy Społecznej </w:t>
      </w:r>
      <w:r>
        <w:rPr>
          <w:rFonts w:ascii="Times New Roman" w:hAnsi="Times New Roman" w:cs="Times New Roman"/>
        </w:rPr>
        <w:br/>
      </w:r>
      <w:r w:rsidRPr="00EA1A18">
        <w:rPr>
          <w:rFonts w:ascii="Times New Roman" w:hAnsi="Times New Roman" w:cs="Times New Roman"/>
        </w:rPr>
        <w:t>z siedzibą w Wągrowcu, ul. Krótka 4c, reprezentowany przez kierownika Pan</w:t>
      </w:r>
      <w:r w:rsidR="002D5D18">
        <w:rPr>
          <w:rFonts w:ascii="Times New Roman" w:hAnsi="Times New Roman" w:cs="Times New Roman"/>
        </w:rPr>
        <w:t>i Sylwii Woźniak</w:t>
      </w:r>
      <w:r w:rsidRPr="00EA1A18">
        <w:rPr>
          <w:rFonts w:ascii="Times New Roman" w:hAnsi="Times New Roman" w:cs="Times New Roman"/>
        </w:rPr>
        <w:t>.</w:t>
      </w:r>
    </w:p>
    <w:p w14:paraId="0A86273F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2.</w:t>
      </w:r>
      <w:r w:rsidRPr="00EA1A18">
        <w:rPr>
          <w:rFonts w:ascii="Times New Roman" w:hAnsi="Times New Roman" w:cs="Times New Roman"/>
        </w:rPr>
        <w:tab/>
        <w:t>Administrator wyznaczył Inspektora Ochrony Danych, z którym może się Pani/Pan skontaktować pod adresem e-mail: iod@mops.wagrowiec.eu</w:t>
      </w:r>
    </w:p>
    <w:p w14:paraId="579C53A2" w14:textId="116B4056" w:rsidR="000C3FB5" w:rsidRPr="000C3FB5" w:rsidRDefault="000C3FB5" w:rsidP="000C3FB5">
      <w:pPr>
        <w:spacing w:line="240" w:lineRule="auto"/>
        <w:jc w:val="both"/>
        <w:rPr>
          <w:rFonts w:ascii="Times New Roman" w:hAnsi="Times New Roman" w:cs="Times New Roman"/>
          <w:bCs/>
        </w:rPr>
      </w:pPr>
      <w:r w:rsidRPr="00EA1A18">
        <w:rPr>
          <w:rFonts w:ascii="Times New Roman" w:hAnsi="Times New Roman" w:cs="Times New Roman"/>
        </w:rPr>
        <w:t>3.</w:t>
      </w:r>
      <w:r w:rsidRPr="00EA1A18">
        <w:rPr>
          <w:rFonts w:ascii="Times New Roman" w:hAnsi="Times New Roman" w:cs="Times New Roman"/>
        </w:rPr>
        <w:tab/>
        <w:t xml:space="preserve">Pani/Pana dane osobowe przetwarzane będą w celu realizacji zadań i obowiązków prawnych nałożonych na Administratora </w:t>
      </w:r>
      <w:r w:rsidRPr="00EA1A18">
        <w:rPr>
          <w:rFonts w:ascii="Times New Roman" w:hAnsi="Times New Roman" w:cs="Times New Roman"/>
          <w:bCs/>
        </w:rPr>
        <w:t>ustawy z dnia 11 września 2019 roku Prawo zamówie</w:t>
      </w:r>
      <w:r>
        <w:rPr>
          <w:rFonts w:ascii="Times New Roman" w:hAnsi="Times New Roman" w:cs="Times New Roman"/>
          <w:bCs/>
        </w:rPr>
        <w:t>ń publicznych (</w:t>
      </w:r>
      <w:proofErr w:type="spellStart"/>
      <w:r>
        <w:rPr>
          <w:rFonts w:ascii="Times New Roman" w:hAnsi="Times New Roman" w:cs="Times New Roman"/>
          <w:bCs/>
        </w:rPr>
        <w:t>t.j</w:t>
      </w:r>
      <w:proofErr w:type="spellEnd"/>
      <w:r>
        <w:rPr>
          <w:rFonts w:ascii="Times New Roman" w:hAnsi="Times New Roman" w:cs="Times New Roman"/>
          <w:bCs/>
        </w:rPr>
        <w:t>. Dz.U. z 2024 roku, poz.1320 ze zm.</w:t>
      </w:r>
      <w:r w:rsidRPr="00EA1A18">
        <w:rPr>
          <w:rFonts w:ascii="Times New Roman" w:hAnsi="Times New Roman" w:cs="Times New Roman"/>
          <w:bCs/>
        </w:rPr>
        <w:t xml:space="preserve"> </w:t>
      </w:r>
      <w:r w:rsidRPr="00EA1A18">
        <w:rPr>
          <w:rFonts w:ascii="Times New Roman" w:hAnsi="Times New Roman" w:cs="Times New Roman"/>
        </w:rPr>
        <w:t>(dalej: ustawa Pzp), tj. w celu udzielenia zamówienia publicznego, zawarcia i wykonania umowy pn</w:t>
      </w:r>
      <w:r w:rsidRPr="00E3010C">
        <w:rPr>
          <w:rFonts w:ascii="Times New Roman" w:hAnsi="Times New Roman" w:cs="Times New Roman"/>
        </w:rPr>
        <w:t>.</w:t>
      </w:r>
      <w:r w:rsidR="00E3010C">
        <w:rPr>
          <w:rFonts w:ascii="Times New Roman" w:hAnsi="Times New Roman" w:cs="Times New Roman"/>
        </w:rPr>
        <w:t xml:space="preserve"> </w:t>
      </w:r>
      <w:r w:rsidRPr="00E3010C">
        <w:rPr>
          <w:rFonts w:ascii="Times New Roman" w:hAnsi="Times New Roman"/>
          <w:bCs/>
          <w:color w:val="000000" w:themeColor="text1"/>
        </w:rPr>
        <w:t>”</w:t>
      </w:r>
      <w:r w:rsidR="00D4381F" w:rsidRPr="00E3010C">
        <w:rPr>
          <w:rFonts w:ascii="Times New Roman" w:hAnsi="Times New Roman"/>
          <w:bCs/>
          <w:color w:val="000000" w:themeColor="text1"/>
        </w:rPr>
        <w:t>ŚWIADCZENIE SPECJALISTYCZNYCH USŁUG OPIEKUŃCZYCH ORAZ SPECJALISTYCZNYCH USŁUG OPIEKUŃCZYCH DLA OSÓB Z ZABURZENIAMI PSYCHICZNYMI POLEGAJĄCYCH NA ŚWIADCZENIU USŁUG REHABILITACJI FIZYCZNEJ</w:t>
      </w:r>
      <w:r w:rsidRPr="00E3010C">
        <w:rPr>
          <w:rFonts w:ascii="Times New Roman" w:hAnsi="Times New Roman"/>
          <w:bCs/>
          <w:color w:val="000000" w:themeColor="text1"/>
          <w:shd w:val="clear" w:color="auto" w:fill="FFFFFF"/>
        </w:rPr>
        <w:t>”</w:t>
      </w:r>
      <w:r w:rsidRPr="00E3010C">
        <w:rPr>
          <w:rFonts w:ascii="Times New Roman" w:hAnsi="Times New Roman" w:cs="Times New Roman"/>
          <w:bCs/>
        </w:rPr>
        <w:t>,</w:t>
      </w:r>
      <w:r w:rsidR="00D4381F">
        <w:rPr>
          <w:rFonts w:ascii="Times New Roman" w:hAnsi="Times New Roman" w:cs="Times New Roman"/>
          <w:bCs/>
        </w:rPr>
        <w:t xml:space="preserve"> </w:t>
      </w:r>
      <w:r w:rsidRPr="00AC32DF">
        <w:rPr>
          <w:rFonts w:ascii="Times New Roman" w:hAnsi="Times New Roman"/>
          <w:bCs/>
        </w:rPr>
        <w:t xml:space="preserve">Nr referencyjny: </w:t>
      </w:r>
      <w:r w:rsidR="00E3010C" w:rsidRPr="00E3010C">
        <w:rPr>
          <w:rFonts w:ascii="Times New Roman" w:hAnsi="Times New Roman"/>
          <w:bCs/>
        </w:rPr>
        <w:t>ZP.271.1.2026</w:t>
      </w:r>
      <w:r w:rsidRPr="00EA1A18">
        <w:rPr>
          <w:rFonts w:ascii="Times New Roman" w:hAnsi="Times New Roman" w:cs="Times New Roman"/>
        </w:rPr>
        <w:t xml:space="preserve"> – na podstawie art. 6 ust. </w:t>
      </w:r>
      <w:r w:rsidRPr="00831252">
        <w:rPr>
          <w:rFonts w:ascii="Times New Roman" w:hAnsi="Times New Roman" w:cs="Times New Roman"/>
        </w:rPr>
        <w:t>1 lit. b oraz c RODO</w:t>
      </w:r>
      <w:r w:rsidRPr="00EA1A18">
        <w:rPr>
          <w:rFonts w:ascii="Times New Roman" w:hAnsi="Times New Roman" w:cs="Times New Roman"/>
        </w:rPr>
        <w:t>.</w:t>
      </w:r>
    </w:p>
    <w:p w14:paraId="23414D16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Administrator nie planuje dalej przetwarzać danych osobowych w celu innym niż cel, w którym dane osobowe zostały zebrane, jednak w razie powzięcia takich planów przed takim dalszym przetwarzaniem informuje Panią/Pana, o tym innym celu oraz udzieli wszelkich innych stosownych informacji, w szczególności o okresie przechowywania danych oraz przysługujących Pani/Panu prawach.</w:t>
      </w:r>
    </w:p>
    <w:p w14:paraId="1B3719AA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4.</w:t>
      </w:r>
      <w:r w:rsidRPr="00EA1A18">
        <w:rPr>
          <w:rFonts w:ascii="Times New Roman" w:hAnsi="Times New Roman" w:cs="Times New Roman"/>
        </w:rPr>
        <w:tab/>
        <w:t>Odbiorcą Pani/Pana danych osobowych mogą być w szczególności: Poczta Polska S.A., bank obsługujący jednostkę, podmioty świadczące dla Administratora usługi: kurierskie, prawne oraz inne organy publiczne, Prezes Urzędu Zamówień Publicznych, Krajowa Izba Odwoławcza, a w przypadku umów współfinansowanych podmioty współfinansujące, kontrolujące i zarządzające lub inne podmioty zaangażowane w realizację programu, z którego pochodzi dofinansowanie, podmiot zewnętrzny nie uczestniczący w postępowaniu oraz inne organy publiczne, sądy i inni odbiorcy legitymujący się interesem prawnym w pozyskaniu danych osobowych.</w:t>
      </w:r>
    </w:p>
    <w:p w14:paraId="2BE04BFA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5.</w:t>
      </w:r>
      <w:r w:rsidRPr="00EA1A18">
        <w:rPr>
          <w:rFonts w:ascii="Times New Roman" w:hAnsi="Times New Roman" w:cs="Times New Roman"/>
        </w:rPr>
        <w:tab/>
        <w:t>Pani/Pana dane osobowe nie będą przekazywane do państwa trzeciego/organizacji międzynarodowej.</w:t>
      </w:r>
    </w:p>
    <w:p w14:paraId="56CF78A8" w14:textId="357969EE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6.</w:t>
      </w:r>
      <w:r w:rsidRPr="00EA1A18">
        <w:rPr>
          <w:rFonts w:ascii="Times New Roman" w:hAnsi="Times New Roman" w:cs="Times New Roman"/>
        </w:rPr>
        <w:tab/>
        <w:t xml:space="preserve">Pani/Pana dane osobowe będą przechowywane zgodnie z art. </w:t>
      </w:r>
      <w:r w:rsidR="004A1231">
        <w:rPr>
          <w:rFonts w:ascii="Times New Roman" w:hAnsi="Times New Roman" w:cs="Times New Roman"/>
        </w:rPr>
        <w:t>78</w:t>
      </w:r>
      <w:r w:rsidRPr="00EA1A18">
        <w:rPr>
          <w:rFonts w:ascii="Times New Roman" w:hAnsi="Times New Roman" w:cs="Times New Roman"/>
        </w:rPr>
        <w:t xml:space="preserve"> ust. 1 ustawy Pzp, przez okres 4 lat od dnia zakończenia postępowania o udzielenie zamówienia, a jeżeli czas trwania umowy przekracza 4 lata, okres przechowywania obejmuje cały czas trwania umowy, oraz nie krócej niż przez okres przewidziany w instrukcji kancelaryjnej, stanowiącej załącznik nr 1 do rozporządzenia Prezesa Rady Ministrów z dnia 18 stycznia 2011 w sprawie instrukcji kancelaryjnej, jednolitych rzeczowych wykazów akt, instrukcji w sprawie organizacji i zakresu działania archiwów zakładowych oraz umów o dofinansowanie</w:t>
      </w:r>
      <w:r>
        <w:rPr>
          <w:rFonts w:ascii="Times New Roman" w:hAnsi="Times New Roman" w:cs="Times New Roman"/>
        </w:rPr>
        <w:t>, tj. przez 10 lat</w:t>
      </w:r>
      <w:r w:rsidRPr="00EA1A18">
        <w:rPr>
          <w:rFonts w:ascii="Times New Roman" w:hAnsi="Times New Roman" w:cs="Times New Roman"/>
        </w:rPr>
        <w:t>.</w:t>
      </w:r>
    </w:p>
    <w:p w14:paraId="70549FC4" w14:textId="0C746306" w:rsidR="000C3FB5" w:rsidRPr="003E15FB" w:rsidRDefault="000C3FB5" w:rsidP="000C3FB5">
      <w:pPr>
        <w:spacing w:line="240" w:lineRule="auto"/>
        <w:jc w:val="both"/>
        <w:rPr>
          <w:rFonts w:ascii="Times New Roman" w:hAnsi="Times New Roman" w:cs="Times New Roman"/>
          <w:strike/>
        </w:rPr>
      </w:pPr>
      <w:r w:rsidRPr="00EA1A18">
        <w:rPr>
          <w:rFonts w:ascii="Times New Roman" w:hAnsi="Times New Roman" w:cs="Times New Roman"/>
        </w:rPr>
        <w:t>7.</w:t>
      </w:r>
      <w:r w:rsidRPr="00EA1A18">
        <w:rPr>
          <w:rFonts w:ascii="Times New Roman" w:hAnsi="Times New Roman" w:cs="Times New Roman"/>
        </w:rPr>
        <w:tab/>
        <w:t>Posiada Pani/Pan prawo dostępu do treści swoich danych oraz prawo ich sprostowania, ograniczenia przetwarzania</w:t>
      </w:r>
      <w:r>
        <w:rPr>
          <w:rFonts w:ascii="Times New Roman" w:hAnsi="Times New Roman" w:cs="Times New Roman"/>
        </w:rPr>
        <w:t>, prawo do przenoszenia danych</w:t>
      </w:r>
      <w:r w:rsidR="004A1231">
        <w:rPr>
          <w:rFonts w:ascii="Times New Roman" w:hAnsi="Times New Roman" w:cs="Times New Roman"/>
        </w:rPr>
        <w:t xml:space="preserve">, </w:t>
      </w:r>
      <w:r w:rsidR="004A1231" w:rsidRPr="004A1231">
        <w:rPr>
          <w:rFonts w:ascii="Times New Roman" w:hAnsi="Times New Roman" w:cs="Times New Roman"/>
        </w:rPr>
        <w:t>wniesienia skargi do Prezesa UODO; w zakresie, w jakim podstawą przetwarzania jest obowiązek prawny ciążący na administratorze, nie przysługuje prawo do usunięcia danych, prawo do przenoszenia danych ani prawo sprzeciwu.</w:t>
      </w:r>
    </w:p>
    <w:p w14:paraId="79822121" w14:textId="33798981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8.</w:t>
      </w:r>
      <w:r w:rsidRPr="00EA1A18">
        <w:rPr>
          <w:rFonts w:ascii="Times New Roman" w:hAnsi="Times New Roman" w:cs="Times New Roman"/>
        </w:rPr>
        <w:tab/>
        <w:t>W przypadku</w:t>
      </w:r>
      <w:r w:rsidR="002D515B">
        <w:rPr>
          <w:rFonts w:ascii="Times New Roman" w:hAnsi="Times New Roman" w:cs="Times New Roman"/>
        </w:rPr>
        <w:t>,</w:t>
      </w:r>
      <w:r w:rsidRPr="00EA1A18">
        <w:rPr>
          <w:rFonts w:ascii="Times New Roman" w:hAnsi="Times New Roman" w:cs="Times New Roman"/>
        </w:rPr>
        <w:t xml:space="preserve"> gdy wykonanie obowiązków, o których mowa w art. 15 ust. 1–3 </w:t>
      </w:r>
      <w:r>
        <w:rPr>
          <w:rFonts w:ascii="Times New Roman" w:hAnsi="Times New Roman" w:cs="Times New Roman"/>
        </w:rPr>
        <w:t>RODO</w:t>
      </w:r>
      <w:r w:rsidRPr="00EA1A18">
        <w:rPr>
          <w:rFonts w:ascii="Times New Roman" w:hAnsi="Times New Roman" w:cs="Times New Roman"/>
        </w:rPr>
        <w:t>, wymagałoby niewspółmiernie dużego wysiłku, zamawiający może żądać od Pani/Pana, wskazania dodatkowych informacji mających na celu sprecyzowanie żądania, w szczególności podania nazwy lub daty postępowania o udzielenie zamówienia publicznego lub konkursu</w:t>
      </w:r>
    </w:p>
    <w:p w14:paraId="103DE3A8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9.</w:t>
      </w:r>
      <w:r w:rsidRPr="00EA1A18">
        <w:rPr>
          <w:rFonts w:ascii="Times New Roman" w:hAnsi="Times New Roman" w:cs="Times New Roman"/>
        </w:rPr>
        <w:tab/>
        <w:t>Wystąpienie z żądaniem ograniczenia przetwarzania danych, nie ogranicza przetwarzania danych osobowych do czasu zakończenia postępowania o udzielenie zamówienia publicznego lub konkursu.</w:t>
      </w:r>
    </w:p>
    <w:p w14:paraId="31535077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lastRenderedPageBreak/>
        <w:t>10.</w:t>
      </w:r>
      <w:r w:rsidRPr="00EA1A18">
        <w:rPr>
          <w:rFonts w:ascii="Times New Roman" w:hAnsi="Times New Roman" w:cs="Times New Roman"/>
        </w:rPr>
        <w:tab/>
        <w:t>W przypadku, gdy uzna Pan/Pani, iż przetwarzanie danych osobowych Pani/Pana dotyczących narusza przepisy ogólnego rozporządzenia o ochronie danych osobowych z dnia 27 kwietnia 2016 r.; ma Pani/Pan prawo do wniesienia skargi do Prezesa Urzędu Ochrony Danych Osobowych</w:t>
      </w:r>
      <w:r w:rsidRPr="002D515B">
        <w:rPr>
          <w:rFonts w:ascii="Times New Roman" w:hAnsi="Times New Roman" w:cs="Times New Roman"/>
        </w:rPr>
        <w:t>.</w:t>
      </w:r>
    </w:p>
    <w:p w14:paraId="6442B40E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11.</w:t>
      </w:r>
      <w:r w:rsidRPr="00EA1A18">
        <w:rPr>
          <w:rFonts w:ascii="Times New Roman" w:hAnsi="Times New Roman" w:cs="Times New Roman"/>
        </w:rPr>
        <w:tab/>
        <w:t>Podanie przez Pana/Panią danych osobowych jest warunkiem ustawowym. Jest Pani/Pan zobowiązana do ich podania a konsekwencją niepodania danych osobowych będzie brak możliwości realizacji zadania nałożonego ustawą na Administratora. Nie dotyczy to podania danych w celu zawarcia i wykonania umowy. W tym wypadku niepodanie danych uniemo</w:t>
      </w:r>
      <w:r>
        <w:rPr>
          <w:rFonts w:ascii="Times New Roman" w:hAnsi="Times New Roman" w:cs="Times New Roman"/>
        </w:rPr>
        <w:t>żliwi jej zawarcie i wykonanie.</w:t>
      </w:r>
    </w:p>
    <w:p w14:paraId="6E025A38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12.</w:t>
      </w:r>
      <w:r w:rsidRPr="00EA1A18">
        <w:rPr>
          <w:rFonts w:ascii="Times New Roman" w:hAnsi="Times New Roman" w:cs="Times New Roman"/>
        </w:rPr>
        <w:tab/>
        <w:t>Mając na względzie powyższe, Zamawiający wymaga złożenia przez Wykonawcę następujących oświadczeń:</w:t>
      </w:r>
    </w:p>
    <w:p w14:paraId="6B4C0E14" w14:textId="188E8E72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  <w:r w:rsidRPr="00EA1A18">
        <w:rPr>
          <w:rFonts w:ascii="Times New Roman" w:hAnsi="Times New Roman" w:cs="Times New Roman"/>
        </w:rPr>
        <w:t>-</w:t>
      </w:r>
      <w:r w:rsidRPr="00EA1A18">
        <w:rPr>
          <w:rFonts w:ascii="Times New Roman" w:hAnsi="Times New Roman" w:cs="Times New Roman"/>
        </w:rPr>
        <w:tab/>
        <w:t xml:space="preserve">oświadczenia o wypełnieniu obowiązku informacyjnego przewidzianego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 – </w:t>
      </w:r>
      <w:r w:rsidRPr="00EA1A18">
        <w:rPr>
          <w:rFonts w:ascii="Times New Roman" w:hAnsi="Times New Roman" w:cs="Times New Roman"/>
          <w:u w:val="single"/>
        </w:rPr>
        <w:t>w formularzu ofert</w:t>
      </w:r>
      <w:r>
        <w:rPr>
          <w:rFonts w:ascii="Times New Roman" w:hAnsi="Times New Roman" w:cs="Times New Roman"/>
          <w:u w:val="single"/>
        </w:rPr>
        <w:t>owym</w:t>
      </w:r>
      <w:r w:rsidR="002D515B">
        <w:rPr>
          <w:rFonts w:ascii="Times New Roman" w:hAnsi="Times New Roman" w:cs="Times New Roman"/>
          <w:u w:val="single"/>
        </w:rPr>
        <w:t>.</w:t>
      </w:r>
    </w:p>
    <w:p w14:paraId="5FC4F925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</w:p>
    <w:p w14:paraId="2296DF3A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</w:p>
    <w:p w14:paraId="10FE854C" w14:textId="77777777" w:rsidR="000C3FB5" w:rsidRPr="00EA1A18" w:rsidRDefault="000C3FB5" w:rsidP="000C3FB5">
      <w:pPr>
        <w:spacing w:line="240" w:lineRule="auto"/>
        <w:jc w:val="both"/>
        <w:rPr>
          <w:rFonts w:ascii="Times New Roman" w:hAnsi="Times New Roman" w:cs="Times New Roman"/>
        </w:rPr>
      </w:pPr>
    </w:p>
    <w:p w14:paraId="0F4C6431" w14:textId="77777777" w:rsidR="000C3FB5" w:rsidRPr="00EA1A18" w:rsidRDefault="000C3FB5" w:rsidP="000C3FB5">
      <w:pPr>
        <w:rPr>
          <w:rFonts w:ascii="Times New Roman" w:hAnsi="Times New Roman" w:cs="Times New Roman"/>
        </w:rPr>
      </w:pPr>
    </w:p>
    <w:p w14:paraId="00AC6C65" w14:textId="77777777" w:rsidR="000C3FB5" w:rsidRPr="00EA1A18" w:rsidRDefault="000C3FB5" w:rsidP="000C3FB5">
      <w:pPr>
        <w:rPr>
          <w:rFonts w:ascii="Times New Roman" w:hAnsi="Times New Roman" w:cs="Times New Roman"/>
        </w:rPr>
      </w:pPr>
    </w:p>
    <w:p w14:paraId="71C701D4" w14:textId="77777777" w:rsidR="000C3FB5" w:rsidRPr="00EA1A18" w:rsidRDefault="000C3FB5" w:rsidP="000C3FB5">
      <w:pPr>
        <w:rPr>
          <w:rFonts w:ascii="Times New Roman" w:hAnsi="Times New Roman" w:cs="Times New Roman"/>
        </w:rPr>
      </w:pPr>
    </w:p>
    <w:p w14:paraId="627EF827" w14:textId="77777777" w:rsidR="000C3FB5" w:rsidRDefault="000C3FB5" w:rsidP="00EA1A18">
      <w:pPr>
        <w:rPr>
          <w:rFonts w:ascii="Times New Roman" w:hAnsi="Times New Roman" w:cs="Times New Roman"/>
          <w:b/>
        </w:rPr>
      </w:pPr>
    </w:p>
    <w:p w14:paraId="3F1DE46E" w14:textId="77777777" w:rsidR="00EA1A18" w:rsidRPr="00EA1A18" w:rsidRDefault="00EA1A18" w:rsidP="00EA1A18">
      <w:pPr>
        <w:rPr>
          <w:rFonts w:ascii="Times New Roman" w:hAnsi="Times New Roman" w:cs="Times New Roman"/>
        </w:rPr>
      </w:pPr>
    </w:p>
    <w:p w14:paraId="78D11CD6" w14:textId="77777777" w:rsidR="00EA1A18" w:rsidRPr="00EA1A18" w:rsidRDefault="00EA1A18" w:rsidP="00EA1A18">
      <w:pPr>
        <w:rPr>
          <w:rFonts w:ascii="Times New Roman" w:hAnsi="Times New Roman" w:cs="Times New Roman"/>
        </w:rPr>
      </w:pPr>
    </w:p>
    <w:p w14:paraId="094C2586" w14:textId="77777777" w:rsidR="00220D43" w:rsidRPr="00EA1A18" w:rsidRDefault="00220D43">
      <w:pPr>
        <w:rPr>
          <w:rFonts w:ascii="Times New Roman" w:hAnsi="Times New Roman" w:cs="Times New Roman"/>
        </w:rPr>
      </w:pPr>
    </w:p>
    <w:sectPr w:rsidR="00220D43" w:rsidRPr="00EA1A1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DACBF" w14:textId="77777777" w:rsidR="00834604" w:rsidRDefault="00834604" w:rsidP="00334324">
      <w:pPr>
        <w:spacing w:after="0" w:line="240" w:lineRule="auto"/>
      </w:pPr>
      <w:r>
        <w:separator/>
      </w:r>
    </w:p>
  </w:endnote>
  <w:endnote w:type="continuationSeparator" w:id="0">
    <w:p w14:paraId="7C2B52F1" w14:textId="77777777" w:rsidR="00834604" w:rsidRDefault="00834604" w:rsidP="00334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5A1C0" w14:textId="77777777" w:rsidR="00834604" w:rsidRDefault="00834604" w:rsidP="00334324">
      <w:pPr>
        <w:spacing w:after="0" w:line="240" w:lineRule="auto"/>
      </w:pPr>
      <w:r>
        <w:separator/>
      </w:r>
    </w:p>
  </w:footnote>
  <w:footnote w:type="continuationSeparator" w:id="0">
    <w:p w14:paraId="1FCD996A" w14:textId="77777777" w:rsidR="00834604" w:rsidRDefault="00834604" w:rsidP="00334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36A46" w14:textId="686B9449" w:rsidR="00334324" w:rsidRDefault="00334324" w:rsidP="00334324">
    <w:pPr>
      <w:pStyle w:val="Nagwek"/>
      <w:jc w:val="right"/>
    </w:pPr>
    <w:r>
      <w:t>Załącznik nr 8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1A18"/>
    <w:rsid w:val="00052DE5"/>
    <w:rsid w:val="0006073F"/>
    <w:rsid w:val="000609AB"/>
    <w:rsid w:val="000C3FB5"/>
    <w:rsid w:val="001F5180"/>
    <w:rsid w:val="00220D43"/>
    <w:rsid w:val="002D515B"/>
    <w:rsid w:val="002D5D18"/>
    <w:rsid w:val="00334324"/>
    <w:rsid w:val="003439AE"/>
    <w:rsid w:val="00454073"/>
    <w:rsid w:val="004A1231"/>
    <w:rsid w:val="005063F4"/>
    <w:rsid w:val="005531A0"/>
    <w:rsid w:val="00621621"/>
    <w:rsid w:val="006A7D07"/>
    <w:rsid w:val="00782103"/>
    <w:rsid w:val="00834604"/>
    <w:rsid w:val="0084771A"/>
    <w:rsid w:val="008A3615"/>
    <w:rsid w:val="008D5984"/>
    <w:rsid w:val="00A06109"/>
    <w:rsid w:val="00B049ED"/>
    <w:rsid w:val="00B3333E"/>
    <w:rsid w:val="00B64F70"/>
    <w:rsid w:val="00BA4F41"/>
    <w:rsid w:val="00BF3F4E"/>
    <w:rsid w:val="00C15F75"/>
    <w:rsid w:val="00D4381F"/>
    <w:rsid w:val="00E3010C"/>
    <w:rsid w:val="00EA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DC91E"/>
  <w15:chartTrackingRefBased/>
  <w15:docId w15:val="{B9C89698-649E-4CC8-B934-F4316084F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324"/>
  </w:style>
  <w:style w:type="paragraph" w:styleId="Stopka">
    <w:name w:val="footer"/>
    <w:basedOn w:val="Normalny"/>
    <w:link w:val="StopkaZnak"/>
    <w:uiPriority w:val="99"/>
    <w:unhideWhenUsed/>
    <w:rsid w:val="00334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324"/>
  </w:style>
  <w:style w:type="character" w:styleId="Odwoanieintensywne">
    <w:name w:val="Intense Reference"/>
    <w:uiPriority w:val="32"/>
    <w:qFormat/>
    <w:rsid w:val="000C3FB5"/>
    <w:rPr>
      <w:b/>
      <w:bCs/>
      <w:smallCaps/>
      <w:color w:val="C0504D"/>
      <w:spacing w:val="5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6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749</Words>
  <Characters>4496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Daria Ostaficzuk</cp:lastModifiedBy>
  <cp:revision>12</cp:revision>
  <dcterms:created xsi:type="dcterms:W3CDTF">2024-12-30T10:26:00Z</dcterms:created>
  <dcterms:modified xsi:type="dcterms:W3CDTF">2026-04-01T20:45:00Z</dcterms:modified>
</cp:coreProperties>
</file>